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D553" w14:textId="77777777" w:rsidR="00BD5008" w:rsidRPr="00444853" w:rsidRDefault="00BD5008" w:rsidP="00444853">
      <w:pPr>
        <w:spacing w:line="360" w:lineRule="auto"/>
        <w:jc w:val="both"/>
        <w:rPr>
          <w:rFonts w:ascii="Arial" w:hAnsi="Arial" w:cs="Arial"/>
          <w:sz w:val="24"/>
          <w:szCs w:val="24"/>
        </w:rPr>
      </w:pPr>
    </w:p>
    <w:p w14:paraId="22AD72BB" w14:textId="0B2424D6" w:rsidR="00BD5008" w:rsidRPr="00444853" w:rsidRDefault="00BD5008" w:rsidP="00444853">
      <w:pPr>
        <w:spacing w:line="360" w:lineRule="auto"/>
        <w:jc w:val="both"/>
        <w:rPr>
          <w:rFonts w:ascii="Arial" w:hAnsi="Arial" w:cs="Arial"/>
          <w:sz w:val="24"/>
          <w:szCs w:val="24"/>
        </w:rPr>
      </w:pPr>
      <w:r w:rsidRPr="00444853">
        <w:rPr>
          <w:rFonts w:ascii="Arial" w:hAnsi="Arial" w:cs="Arial"/>
          <w:sz w:val="24"/>
          <w:szCs w:val="24"/>
        </w:rPr>
        <w:t xml:space="preserve">RUTAS E ITINERARIOS CULTURALES: </w:t>
      </w:r>
      <w:r w:rsidRPr="00444853">
        <w:rPr>
          <w:rFonts w:ascii="Arial" w:hAnsi="Arial" w:cs="Arial"/>
          <w:sz w:val="24"/>
          <w:szCs w:val="24"/>
        </w:rPr>
        <w:t xml:space="preserve">Breve </w:t>
      </w:r>
      <w:r w:rsidRPr="00444853">
        <w:rPr>
          <w:rFonts w:ascii="Arial" w:hAnsi="Arial" w:cs="Arial"/>
          <w:sz w:val="24"/>
          <w:szCs w:val="24"/>
        </w:rPr>
        <w:t>ANÁLISIS CONCEPTUAL</w:t>
      </w:r>
    </w:p>
    <w:p w14:paraId="6C685F95" w14:textId="2FE4EF88"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t>El desarrollo generalizado de la cultura como recurso turístico tiene sus orígenes en la década de 1960, cuando se toma una mayor conciencia en Europa del patrimonio como fuente de conocimiento y disfrute (</w:t>
      </w:r>
      <w:proofErr w:type="spellStart"/>
      <w:r w:rsidRPr="00444853">
        <w:rPr>
          <w:rFonts w:ascii="Arial" w:hAnsi="Arial" w:cs="Arial"/>
          <w:sz w:val="24"/>
          <w:szCs w:val="24"/>
        </w:rPr>
        <w:t>Tresserras</w:t>
      </w:r>
      <w:proofErr w:type="spellEnd"/>
      <w:r w:rsidRPr="00444853">
        <w:rPr>
          <w:rFonts w:ascii="Arial" w:hAnsi="Arial" w:cs="Arial"/>
          <w:sz w:val="24"/>
          <w:szCs w:val="24"/>
        </w:rPr>
        <w:t xml:space="preserve">, 2001). Basada en esta nueva interpretación del patrimonio, con la Carta de Venecia de 1965 y la convención de 1972 de la UNESCO, comienza la andadura institucional del turismo cultural, proporcionándose una definición que lo concibe </w:t>
      </w:r>
      <w:proofErr w:type="spellStart"/>
      <w:proofErr w:type="gramStart"/>
      <w:r w:rsidRPr="00444853">
        <w:rPr>
          <w:rFonts w:ascii="Arial" w:hAnsi="Arial" w:cs="Arial"/>
          <w:sz w:val="24"/>
          <w:szCs w:val="24"/>
        </w:rPr>
        <w:t>como“</w:t>
      </w:r>
      <w:proofErr w:type="gramEnd"/>
      <w:r w:rsidRPr="00444853">
        <w:rPr>
          <w:rFonts w:ascii="Arial" w:hAnsi="Arial" w:cs="Arial"/>
          <w:sz w:val="24"/>
          <w:szCs w:val="24"/>
        </w:rPr>
        <w:t>aquellas</w:t>
      </w:r>
      <w:proofErr w:type="spellEnd"/>
      <w:r w:rsidRPr="00444853">
        <w:rPr>
          <w:rFonts w:ascii="Arial" w:hAnsi="Arial" w:cs="Arial"/>
          <w:sz w:val="24"/>
          <w:szCs w:val="24"/>
        </w:rPr>
        <w:t xml:space="preserve"> formas de turismo que tienen por objeto, entre otros fines, el conocimiento de monumentos y sitios histórico-artísticos.” (ICOMOS, 1976: 238.). Esta primera interpretación pone de manifiesto el reducido campo de actuación que en principio tiene el turismo cultural, puesto que se obvian otras manifestaciones culturales como puede ser la gastronomía, las tradiciones etc. </w:t>
      </w:r>
    </w:p>
    <w:p w14:paraId="6145F985" w14:textId="3940796F"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t>Conforme esta nueva visión del turismo cultural se va consolidando, el concepto va evolucionando y concretándose con definiciones como la formulada en 1985 por la OMT</w:t>
      </w:r>
      <w:r w:rsidR="00A60D58">
        <w:rPr>
          <w:rStyle w:val="Refdenotaalpie"/>
          <w:rFonts w:ascii="Arial" w:hAnsi="Arial" w:cs="Arial"/>
          <w:sz w:val="24"/>
          <w:szCs w:val="24"/>
        </w:rPr>
        <w:footnoteReference w:id="1"/>
      </w:r>
      <w:r w:rsidRPr="00444853">
        <w:rPr>
          <w:rFonts w:ascii="Arial" w:hAnsi="Arial" w:cs="Arial"/>
          <w:sz w:val="24"/>
          <w:szCs w:val="24"/>
        </w:rPr>
        <w:t xml:space="preserve"> en la que el turismo cultural recoge “todos los movimientos de las personas para satisfacer la necesidad humana de diversidad, orientados a elevar el nivel cultural del individuo, facilitando nuevos conocimientos y experiencias” y la posterior definición de ICOMOS</w:t>
      </w:r>
      <w:r w:rsidR="00955AA1">
        <w:rPr>
          <w:rStyle w:val="Refdenotaalpie"/>
          <w:rFonts w:ascii="Arial" w:hAnsi="Arial" w:cs="Arial"/>
          <w:sz w:val="24"/>
          <w:szCs w:val="24"/>
        </w:rPr>
        <w:footnoteReference w:id="2"/>
      </w:r>
      <w:r w:rsidRPr="00444853">
        <w:rPr>
          <w:rFonts w:ascii="Arial" w:hAnsi="Arial" w:cs="Arial"/>
          <w:sz w:val="24"/>
          <w:szCs w:val="24"/>
        </w:rPr>
        <w:t>, en 19992, en la que esta tipología turística “Abarca los paisajes, los sitios históricos, los emplazamientos y entornos construidos, así como la biodiversidad, los grupos de objetos diversos, las tradiciones pasadas y presentes, y los conocimientos y experiencias vitales”. En este mismo texto se defiende que el turismo cultural “registra y expresa largos procesos de evolución histórica, constituyendo la esencia de muy diversas identidades nacionales, regionales, locales, indígenas y es parte integrante de la vida moderna”.</w:t>
      </w:r>
    </w:p>
    <w:p w14:paraId="23207CD4" w14:textId="6673B9FB"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lastRenderedPageBreak/>
        <w:t>Atendiendo a las diferentes definiciones, el turismo cultural consiste en el uso turístico de elementos patrimoniales, pero también incluye todas aquellas producciones culturales perpetuadas en la sociedad a lo largo del tiempo (</w:t>
      </w:r>
      <w:proofErr w:type="spellStart"/>
      <w:r w:rsidRPr="00444853">
        <w:rPr>
          <w:rFonts w:ascii="Arial" w:hAnsi="Arial" w:cs="Arial"/>
          <w:sz w:val="24"/>
          <w:szCs w:val="24"/>
        </w:rPr>
        <w:t>Tondre</w:t>
      </w:r>
      <w:proofErr w:type="spellEnd"/>
      <w:r w:rsidRPr="00444853">
        <w:rPr>
          <w:rFonts w:ascii="Arial" w:hAnsi="Arial" w:cs="Arial"/>
          <w:sz w:val="24"/>
          <w:szCs w:val="24"/>
        </w:rPr>
        <w:t>, 2007). Es interesante destacar como la OMT resalta esta tipología turística como una adquisición de conocimiento y la vivencia de una experiencia. Este interés por entender o identificarse con elementos culturales propios o ajenos es lo que proporciona un valor añadido al turismo cultural y lo diferencia de otras formas de hacer turismo (Orduña, 2010).</w:t>
      </w:r>
    </w:p>
    <w:p w14:paraId="651FB527" w14:textId="77777777"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t xml:space="preserve">El desarrollo del turismo cultural responde, por lo tanto, al “deseo de conocer y comprender; consumo de un producto que incluya un significado cultural; y la intervención de un mediador que subraya el valor cultural del producto, lo presenta y explica” (Navalón, 2014). La cultura para el sector turístico representa una forma de turismo sostenible, en el que el turista se caracteriza por su alto nivel económico y cultural. Además, posibilita el desarrollo de zonas deprimidas, pone fin a la estacionalidad, fomenta el empleo y permite la puesta en valor del patrimonio, tradiciones y costumbres de una región (Pulido, 2013). </w:t>
      </w:r>
    </w:p>
    <w:p w14:paraId="0C758525" w14:textId="77777777"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t xml:space="preserve">De este modo la confección de rutas y la declaración de itinerarios deben contener según Herbert (2001) unos objetivos claros que expliquen la finalidad de las mismas, sus elementos diferenciadores y un posterior estudio sobre su aceptación tras su puesta en marcha, que incluya los aspectos de mejora señalados por los usuarios. </w:t>
      </w:r>
    </w:p>
    <w:p w14:paraId="00B2C08F" w14:textId="7CC5EF26" w:rsidR="00010EE2" w:rsidRPr="00444853" w:rsidRDefault="00010EE2" w:rsidP="00444853">
      <w:pPr>
        <w:spacing w:line="360" w:lineRule="auto"/>
        <w:jc w:val="both"/>
        <w:rPr>
          <w:rFonts w:ascii="Arial" w:hAnsi="Arial" w:cs="Arial"/>
          <w:sz w:val="24"/>
          <w:szCs w:val="24"/>
        </w:rPr>
      </w:pPr>
      <w:r w:rsidRPr="00444853">
        <w:rPr>
          <w:rFonts w:ascii="Arial" w:hAnsi="Arial" w:cs="Arial"/>
          <w:sz w:val="24"/>
          <w:szCs w:val="24"/>
        </w:rPr>
        <w:t>El diseño de una ruta turística y el reconocimiento de los itinerarios culturales pretende intervenir en el sector turístico de manera que, mediante la oferta de un producto de calidad, se aumenten los beneficios y se diversifique la oferta turística de una determinada región.</w:t>
      </w:r>
    </w:p>
    <w:p w14:paraId="32E653DD" w14:textId="7FF3BF53" w:rsidR="004154B1" w:rsidRPr="00444853" w:rsidRDefault="00BD5008" w:rsidP="00444853">
      <w:pPr>
        <w:spacing w:line="360" w:lineRule="auto"/>
        <w:jc w:val="both"/>
        <w:rPr>
          <w:rFonts w:ascii="Arial" w:hAnsi="Arial" w:cs="Arial"/>
          <w:sz w:val="24"/>
          <w:szCs w:val="24"/>
        </w:rPr>
      </w:pPr>
      <w:r w:rsidRPr="00444853">
        <w:rPr>
          <w:rFonts w:ascii="Arial" w:hAnsi="Arial" w:cs="Arial"/>
          <w:sz w:val="24"/>
          <w:szCs w:val="24"/>
        </w:rPr>
        <w:t xml:space="preserve">Es frecuente que los conceptos de ruta e itinerarios turísticos culturales se confundan, aunque existan notables diferencias entre ambas realidades. A pesar de que tanto ruta como itinerario tienen un recorrido que sirve como nexo de conexión entre uno o varios elementos, existe un aspecto diferenciador que se manifiesta en la propia configuración de ambas realidades. Por un lado, la ruta </w:t>
      </w:r>
      <w:r w:rsidRPr="00444853">
        <w:rPr>
          <w:rFonts w:ascii="Arial" w:hAnsi="Arial" w:cs="Arial"/>
          <w:sz w:val="24"/>
          <w:szCs w:val="24"/>
        </w:rPr>
        <w:lastRenderedPageBreak/>
        <w:t>implica un desplazamiento en el que la persona dispone de amplias facultades para establecer el recorrido del mismo en base a sus intereses.</w:t>
      </w:r>
      <w:r w:rsidR="00C864B2">
        <w:rPr>
          <w:rStyle w:val="Refdenotaalpie"/>
          <w:rFonts w:ascii="Arial" w:hAnsi="Arial" w:cs="Arial"/>
          <w:sz w:val="24"/>
          <w:szCs w:val="24"/>
        </w:rPr>
        <w:footnoteReference w:id="3"/>
      </w:r>
    </w:p>
    <w:p w14:paraId="50746E3A" w14:textId="1C98F471" w:rsidR="00BD5008" w:rsidRPr="00444853" w:rsidRDefault="00BD5008" w:rsidP="00444853">
      <w:pPr>
        <w:spacing w:line="360" w:lineRule="auto"/>
        <w:jc w:val="both"/>
        <w:rPr>
          <w:rFonts w:ascii="Arial" w:hAnsi="Arial" w:cs="Arial"/>
          <w:sz w:val="24"/>
          <w:szCs w:val="24"/>
        </w:rPr>
      </w:pPr>
      <w:r w:rsidRPr="00444853">
        <w:rPr>
          <w:rFonts w:ascii="Arial" w:hAnsi="Arial" w:cs="Arial"/>
          <w:sz w:val="24"/>
          <w:szCs w:val="24"/>
        </w:rPr>
        <w:t xml:space="preserve"> Por tanto, las rutas tienen un carácter instrumental, que en</w:t>
      </w:r>
      <w:r w:rsidRPr="00444853">
        <w:rPr>
          <w:rFonts w:ascii="Arial" w:hAnsi="Arial" w:cs="Arial"/>
          <w:sz w:val="24"/>
          <w:szCs w:val="24"/>
        </w:rPr>
        <w:t xml:space="preserve"> </w:t>
      </w:r>
      <w:r w:rsidRPr="00444853">
        <w:rPr>
          <w:rFonts w:ascii="Arial" w:hAnsi="Arial" w:cs="Arial"/>
          <w:sz w:val="24"/>
          <w:szCs w:val="24"/>
        </w:rPr>
        <w:t>turismo se refleja en la creación de un producto que conecta una temática con el patrimonio y el territorio (Martorell, 2017). En lo que respecta al itinerario, el aspecto físico adquiere un mayor protagonismo, puesto que el trazado atenderá a una necesidad perpetuada en el tiempo (religiosa, militar, comercial etc.), dejando poco margen a la capacidad humana para definir su recorrido (Castillo, 2006). Entendemos, por lo tanto, que en la estructuración de las rutas e itinerarios la diferencia reside en el aspecto subjetivo de las primeras (voluntad humana) en contraposición al elemento objetivo de las segundas (espacio geográfico).</w:t>
      </w:r>
    </w:p>
    <w:p w14:paraId="4F050BF6" w14:textId="3E8FDF0C" w:rsidR="00BD5008" w:rsidRPr="00444853" w:rsidRDefault="00BD5008" w:rsidP="00444853">
      <w:pPr>
        <w:spacing w:line="360" w:lineRule="auto"/>
        <w:jc w:val="both"/>
        <w:rPr>
          <w:rFonts w:ascii="Arial" w:hAnsi="Arial" w:cs="Arial"/>
          <w:sz w:val="24"/>
          <w:szCs w:val="24"/>
        </w:rPr>
      </w:pPr>
      <w:r w:rsidRPr="00444853">
        <w:rPr>
          <w:rFonts w:ascii="Arial" w:hAnsi="Arial" w:cs="Arial"/>
          <w:sz w:val="24"/>
          <w:szCs w:val="24"/>
        </w:rPr>
        <w:t xml:space="preserve">Las </w:t>
      </w:r>
      <w:r w:rsidRPr="00444853">
        <w:rPr>
          <w:rFonts w:ascii="Arial" w:hAnsi="Arial" w:cs="Arial"/>
          <w:sz w:val="24"/>
          <w:szCs w:val="24"/>
        </w:rPr>
        <w:t xml:space="preserve">ideas Hernández Ramírez (2011) entiende las rutas como productos turísticos clasificados en función a las que “invitan al visitante a recorrer un periplo en el que predomina una determinada categoría patrimonial, ya sean manifestaciones culturales, testimonios del pasado arqueológico o histórico, patrimonio artístico, industrial o espacios naturales”. También este autor las define como propuestas que “recrean el territorio a través de nuevos atractivos que poco o nada tienen que ver con la realidad histórica y cultural de los destinos, pero que se incorporan como valores añadidos a los mismos” </w:t>
      </w:r>
      <w:proofErr w:type="gramStart"/>
      <w:r w:rsidRPr="00444853">
        <w:rPr>
          <w:rFonts w:ascii="Arial" w:hAnsi="Arial" w:cs="Arial"/>
          <w:sz w:val="24"/>
          <w:szCs w:val="24"/>
        </w:rPr>
        <w:t>y</w:t>
      </w:r>
      <w:proofErr w:type="gramEnd"/>
      <w:r w:rsidRPr="00444853">
        <w:rPr>
          <w:rFonts w:ascii="Arial" w:hAnsi="Arial" w:cs="Arial"/>
          <w:sz w:val="24"/>
          <w:szCs w:val="24"/>
        </w:rPr>
        <w:t xml:space="preserve"> por último, como creaciones mixtas “en las que, siguiendo determinadas propuestas del marketing, el producto turístico se forma a partir de la suma de varios componentes, los cuales son prescindibles y sustituibles por otros”.  </w:t>
      </w:r>
    </w:p>
    <w:p w14:paraId="01FEB466" w14:textId="476CE40B" w:rsidR="00BD5008" w:rsidRPr="00444853" w:rsidRDefault="00BD5008" w:rsidP="00444853">
      <w:pPr>
        <w:spacing w:line="360" w:lineRule="auto"/>
        <w:jc w:val="both"/>
        <w:rPr>
          <w:rFonts w:ascii="Arial" w:hAnsi="Arial" w:cs="Arial"/>
          <w:sz w:val="24"/>
          <w:szCs w:val="24"/>
        </w:rPr>
      </w:pPr>
      <w:r w:rsidRPr="00444853">
        <w:rPr>
          <w:rFonts w:ascii="Arial" w:hAnsi="Arial" w:cs="Arial"/>
          <w:sz w:val="24"/>
          <w:szCs w:val="24"/>
        </w:rPr>
        <w:t>Las definiciones estudiadas ponen de manifiesto el uso de conceptos tales como “propuesta”, “productos turísticos” o “marketing” que evidencian el carácter intencionado de la creación de las rutas turísticas, y que se presentan como una herramienta moldeable en función a los intereses de la oferta y demanda turística</w:t>
      </w:r>
      <w:r w:rsidR="00A56380" w:rsidRPr="00444853">
        <w:rPr>
          <w:rFonts w:ascii="Arial" w:hAnsi="Arial" w:cs="Arial"/>
          <w:sz w:val="24"/>
          <w:szCs w:val="24"/>
        </w:rPr>
        <w:t>.</w:t>
      </w:r>
    </w:p>
    <w:p w14:paraId="1D4BB302" w14:textId="1B5769DA"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 xml:space="preserve">Los primeros intentos para definir los itinerarios culturales se producen en 1994 en la reunión de expertos del ICOMOS. En la misma se considera que el itinerario </w:t>
      </w:r>
      <w:r w:rsidRPr="00444853">
        <w:rPr>
          <w:rFonts w:ascii="Arial" w:hAnsi="Arial" w:cs="Arial"/>
          <w:sz w:val="24"/>
          <w:szCs w:val="24"/>
        </w:rPr>
        <w:lastRenderedPageBreak/>
        <w:t>cultural no es sólo la suma de elementos diversos (pueblo, paisajes culturales, sitios), sino que realmente incorpora el espíritu intangible e histórico que une a estos elementos en un todo</w:t>
      </w:r>
      <w:r w:rsidR="004154B1" w:rsidRPr="00444853">
        <w:rPr>
          <w:rStyle w:val="Refdenotaalpie"/>
          <w:rFonts w:ascii="Arial" w:hAnsi="Arial" w:cs="Arial"/>
          <w:sz w:val="24"/>
          <w:szCs w:val="24"/>
        </w:rPr>
        <w:footnoteReference w:id="4"/>
      </w:r>
      <w:r w:rsidRPr="00444853">
        <w:rPr>
          <w:rFonts w:ascii="Arial" w:hAnsi="Arial" w:cs="Arial"/>
          <w:sz w:val="24"/>
          <w:szCs w:val="24"/>
        </w:rPr>
        <w:t xml:space="preserve">. </w:t>
      </w:r>
    </w:p>
    <w:p w14:paraId="7C1F0EB1" w14:textId="77777777"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 xml:space="preserve">Estas apreciaciones servirán de base para que en la posterior definición ofrecida por ICOMOS en la declaración de 2004, se sistematicen los itinerarios en función del contexto, el contenido, el valor y el dinamismo de los mismos (Torres, 2006).  </w:t>
      </w:r>
    </w:p>
    <w:p w14:paraId="4E839AA1" w14:textId="77777777"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 xml:space="preserve">Estos primeros intentos, aunque todavía alejados de una especificación más exhaustiva, ponen de manifiesto la toma de conciencia por parte de las instituciones de cara a entender cómo se configuran los itinerarios y los elementos que intervienen en ese proceso. Con posterioridad las instituciones y organismos han ido concretando sus definiciones sobre itinerarios, siendo las propuestas más interesantes las ofrecidas por el Consejo de Europa en 2002, la de ICOMOS en 2008 y MERCOSUR en 2009. </w:t>
      </w:r>
    </w:p>
    <w:p w14:paraId="3775508A" w14:textId="0C92883A"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Por su parte, ICOMOS se refiere a los itinerarios culturales como</w:t>
      </w:r>
      <w:r w:rsidR="004154B1" w:rsidRPr="00444853">
        <w:rPr>
          <w:rStyle w:val="Refdenotaalpie"/>
          <w:rFonts w:ascii="Arial" w:hAnsi="Arial" w:cs="Arial"/>
          <w:sz w:val="24"/>
          <w:szCs w:val="24"/>
        </w:rPr>
        <w:footnoteReference w:id="5"/>
      </w:r>
      <w:r w:rsidRPr="00444853">
        <w:rPr>
          <w:rFonts w:ascii="Arial" w:hAnsi="Arial" w:cs="Arial"/>
          <w:sz w:val="24"/>
          <w:szCs w:val="24"/>
        </w:rPr>
        <w:t xml:space="preserve"> “Toda vía de comunicación terrestre, acuática o de otro tipo, físicamente determinada y caracterizada por poseer su propia y específica dinámica y funcionalidad histórica al servicio de un fin concreto y determinado, que reúna las siguientes condiciones: a) Ser resultado y reflejo de movimientos interactivos de personas, así como de intercambios multidimensionales, continuos y recíprocos de bienes, ideas, conocimientos y valores entre pueblos, países, regiones o continentes, a lo largo de considerables períodos de tiempo; b) haber generado una fecundación múltiple y recíproca, en el espacio y en el tiempo, de las culturas afectadas que se manifiesta tanto en su patrimonio tangible como intangible; y c) haber integrado en un sistema dinámico las relaciones históricas y los bienes culturales asociados a su existencia.” (ICOMOS, 2008).</w:t>
      </w:r>
    </w:p>
    <w:p w14:paraId="7E375B85" w14:textId="6873EFA0"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Por último, para MERCOSUR el itinerario cultural hace referencia a caminos</w:t>
      </w:r>
      <w:r w:rsidR="004154B1" w:rsidRPr="00444853">
        <w:rPr>
          <w:rStyle w:val="Refdenotaalpie"/>
          <w:rFonts w:ascii="Arial" w:hAnsi="Arial" w:cs="Arial"/>
          <w:sz w:val="24"/>
          <w:szCs w:val="24"/>
        </w:rPr>
        <w:footnoteReference w:id="6"/>
      </w:r>
      <w:r w:rsidRPr="00444853">
        <w:rPr>
          <w:rFonts w:ascii="Arial" w:hAnsi="Arial" w:cs="Arial"/>
          <w:sz w:val="24"/>
          <w:szCs w:val="24"/>
        </w:rPr>
        <w:t xml:space="preserve"> “que a lo largo del tiempo ejercieron su influencia cultural mediante la </w:t>
      </w:r>
      <w:r w:rsidRPr="00444853">
        <w:rPr>
          <w:rFonts w:ascii="Arial" w:hAnsi="Arial" w:cs="Arial"/>
          <w:sz w:val="24"/>
          <w:szCs w:val="24"/>
        </w:rPr>
        <w:lastRenderedPageBreak/>
        <w:t xml:space="preserve">transculturación, y que produjeron otros medios de expresión diversos a los que en un origen existieron en cada lugar.” (MERCOSUR, 2009). </w:t>
      </w:r>
    </w:p>
    <w:p w14:paraId="00530C6C" w14:textId="222117D9"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En las definiciones ofrecida por ICOMOS</w:t>
      </w:r>
      <w:r w:rsidR="00955AA1">
        <w:rPr>
          <w:rStyle w:val="Refdenotaalpie"/>
          <w:rFonts w:ascii="Arial" w:hAnsi="Arial" w:cs="Arial"/>
          <w:sz w:val="24"/>
          <w:szCs w:val="24"/>
        </w:rPr>
        <w:footnoteReference w:id="7"/>
      </w:r>
      <w:r w:rsidRPr="00444853">
        <w:rPr>
          <w:rFonts w:ascii="Arial" w:hAnsi="Arial" w:cs="Arial"/>
          <w:sz w:val="24"/>
          <w:szCs w:val="24"/>
        </w:rPr>
        <w:t xml:space="preserve"> y MERCOSUR se observa que se pone mayor énfasis en resaltar el interés por el trazado como eje integrador de todos los elementos del itinerario y, por lo tanto, como valor patrimonial intrínseco. Por su parte el concepto de itinerario cultural europeo pretende destacar el carácter europeo de los itinerarios, como elemento de cohesión e identidad cultural, pasando a un segundo plano la concepción turística del itinerario (Tendré, 2007).</w:t>
      </w:r>
    </w:p>
    <w:p w14:paraId="67C9DE69" w14:textId="2D54F162" w:rsidR="00A56380" w:rsidRPr="00444853" w:rsidRDefault="00A56380" w:rsidP="00444853">
      <w:pPr>
        <w:spacing w:line="360" w:lineRule="auto"/>
        <w:jc w:val="both"/>
        <w:rPr>
          <w:rFonts w:ascii="Arial" w:hAnsi="Arial" w:cs="Arial"/>
          <w:b/>
          <w:bCs/>
          <w:sz w:val="24"/>
          <w:szCs w:val="24"/>
        </w:rPr>
      </w:pPr>
      <w:r w:rsidRPr="00444853">
        <w:rPr>
          <w:rFonts w:ascii="Arial" w:hAnsi="Arial" w:cs="Arial"/>
          <w:b/>
          <w:bCs/>
          <w:sz w:val="24"/>
          <w:szCs w:val="24"/>
        </w:rPr>
        <w:t>Conclusiones Parciales</w:t>
      </w:r>
    </w:p>
    <w:p w14:paraId="2EBD006A" w14:textId="1C1B8B6B" w:rsidR="00A56380" w:rsidRPr="00444853" w:rsidRDefault="00A56380" w:rsidP="00444853">
      <w:pPr>
        <w:spacing w:line="360" w:lineRule="auto"/>
        <w:jc w:val="both"/>
        <w:rPr>
          <w:rFonts w:ascii="Arial" w:hAnsi="Arial" w:cs="Arial"/>
          <w:sz w:val="24"/>
          <w:szCs w:val="24"/>
        </w:rPr>
      </w:pPr>
      <w:r w:rsidRPr="00444853">
        <w:rPr>
          <w:rFonts w:ascii="Arial" w:hAnsi="Arial" w:cs="Arial"/>
          <w:sz w:val="24"/>
          <w:szCs w:val="24"/>
        </w:rPr>
        <w:t>Tomando como puntos de referencia las definiciones y aportaciones realizadas por autores y organismos, debe entenderse que</w:t>
      </w:r>
      <w:r w:rsidRPr="00444853">
        <w:rPr>
          <w:rFonts w:ascii="Arial" w:hAnsi="Arial" w:cs="Arial"/>
          <w:sz w:val="24"/>
          <w:szCs w:val="24"/>
        </w:rPr>
        <w:t>:</w:t>
      </w:r>
    </w:p>
    <w:p w14:paraId="67C0551F" w14:textId="55FB2139" w:rsidR="00A56380" w:rsidRPr="00444853" w:rsidRDefault="00E36B16" w:rsidP="00444853">
      <w:pPr>
        <w:pStyle w:val="Prrafodelista"/>
        <w:numPr>
          <w:ilvl w:val="0"/>
          <w:numId w:val="1"/>
        </w:numPr>
        <w:spacing w:line="360" w:lineRule="auto"/>
        <w:jc w:val="both"/>
        <w:rPr>
          <w:rFonts w:ascii="Arial" w:hAnsi="Arial" w:cs="Arial"/>
          <w:sz w:val="24"/>
          <w:szCs w:val="24"/>
        </w:rPr>
      </w:pPr>
      <w:r w:rsidRPr="00444853">
        <w:rPr>
          <w:rFonts w:ascii="Arial" w:hAnsi="Arial" w:cs="Arial"/>
          <w:sz w:val="24"/>
          <w:szCs w:val="24"/>
        </w:rPr>
        <w:t>L</w:t>
      </w:r>
      <w:r w:rsidR="00A56380" w:rsidRPr="00444853">
        <w:rPr>
          <w:rFonts w:ascii="Arial" w:hAnsi="Arial" w:cs="Arial"/>
          <w:sz w:val="24"/>
          <w:szCs w:val="24"/>
        </w:rPr>
        <w:t xml:space="preserve">as rutas e itinerarios son conceptos con </w:t>
      </w:r>
      <w:r w:rsidR="004154B1" w:rsidRPr="00444853">
        <w:rPr>
          <w:rFonts w:ascii="Arial" w:hAnsi="Arial" w:cs="Arial"/>
          <w:sz w:val="24"/>
          <w:szCs w:val="24"/>
        </w:rPr>
        <w:t>bastantes similitudes pero</w:t>
      </w:r>
      <w:r w:rsidR="00A56380" w:rsidRPr="00444853">
        <w:rPr>
          <w:rFonts w:ascii="Arial" w:hAnsi="Arial" w:cs="Arial"/>
          <w:sz w:val="24"/>
          <w:szCs w:val="24"/>
        </w:rPr>
        <w:t xml:space="preserve"> que se diferencian en la intencionalidad de </w:t>
      </w:r>
      <w:r w:rsidR="004154B1" w:rsidRPr="00444853">
        <w:rPr>
          <w:rFonts w:ascii="Arial" w:hAnsi="Arial" w:cs="Arial"/>
          <w:sz w:val="24"/>
          <w:szCs w:val="24"/>
        </w:rPr>
        <w:t>su creación</w:t>
      </w:r>
      <w:r w:rsidR="00A56380" w:rsidRPr="00444853">
        <w:rPr>
          <w:rFonts w:ascii="Arial" w:hAnsi="Arial" w:cs="Arial"/>
          <w:sz w:val="24"/>
          <w:szCs w:val="24"/>
        </w:rPr>
        <w:t>, su</w:t>
      </w:r>
      <w:r w:rsidR="00A56380" w:rsidRPr="00444853">
        <w:rPr>
          <w:rFonts w:ascii="Arial" w:hAnsi="Arial" w:cs="Arial"/>
          <w:sz w:val="24"/>
          <w:szCs w:val="24"/>
        </w:rPr>
        <w:t xml:space="preserve"> </w:t>
      </w:r>
      <w:r w:rsidR="00A56380" w:rsidRPr="00444853">
        <w:rPr>
          <w:rFonts w:ascii="Arial" w:hAnsi="Arial" w:cs="Arial"/>
          <w:sz w:val="24"/>
          <w:szCs w:val="24"/>
        </w:rPr>
        <w:t>uso y la finalidad de los mismos</w:t>
      </w:r>
      <w:r w:rsidR="00A56380" w:rsidRPr="00444853">
        <w:rPr>
          <w:rFonts w:ascii="Arial" w:hAnsi="Arial" w:cs="Arial"/>
          <w:sz w:val="24"/>
          <w:szCs w:val="24"/>
        </w:rPr>
        <w:t xml:space="preserve">. </w:t>
      </w:r>
    </w:p>
    <w:p w14:paraId="54A26B82" w14:textId="2654B487" w:rsidR="00A56380" w:rsidRPr="00444853" w:rsidRDefault="00E36B16" w:rsidP="00444853">
      <w:pPr>
        <w:pStyle w:val="Prrafodelista"/>
        <w:numPr>
          <w:ilvl w:val="0"/>
          <w:numId w:val="1"/>
        </w:numPr>
        <w:spacing w:line="360" w:lineRule="auto"/>
        <w:jc w:val="both"/>
        <w:rPr>
          <w:rFonts w:ascii="Arial" w:hAnsi="Arial" w:cs="Arial"/>
          <w:sz w:val="24"/>
          <w:szCs w:val="24"/>
        </w:rPr>
      </w:pPr>
      <w:r w:rsidRPr="00444853">
        <w:rPr>
          <w:rFonts w:ascii="Arial" w:hAnsi="Arial" w:cs="Arial"/>
          <w:sz w:val="24"/>
          <w:szCs w:val="24"/>
        </w:rPr>
        <w:t>L</w:t>
      </w:r>
      <w:r w:rsidR="00A56380" w:rsidRPr="00444853">
        <w:rPr>
          <w:rFonts w:ascii="Arial" w:hAnsi="Arial" w:cs="Arial"/>
          <w:sz w:val="24"/>
          <w:szCs w:val="24"/>
        </w:rPr>
        <w:t xml:space="preserve">os itinerarios culturales responden a criterios históricos de autenticidad, de continuidad y de intercambios contrastados entre culturas, mientras que las </w:t>
      </w:r>
      <w:r w:rsidR="004154B1" w:rsidRPr="00444853">
        <w:rPr>
          <w:rFonts w:ascii="Arial" w:hAnsi="Arial" w:cs="Arial"/>
          <w:sz w:val="24"/>
          <w:szCs w:val="24"/>
        </w:rPr>
        <w:t>Rutas son</w:t>
      </w:r>
      <w:r w:rsidR="00A56380" w:rsidRPr="00444853">
        <w:rPr>
          <w:rFonts w:ascii="Arial" w:hAnsi="Arial" w:cs="Arial"/>
          <w:sz w:val="24"/>
          <w:szCs w:val="24"/>
        </w:rPr>
        <w:t xml:space="preserve"> invenciones turísticas de conveniencia, promovidas por agentes públicos o privados, que unen recursos patrimoniales más o menos homogéneos y vinculados entre sí</w:t>
      </w:r>
      <w:r w:rsidR="00A56380" w:rsidRPr="00444853">
        <w:rPr>
          <w:rFonts w:ascii="Arial" w:hAnsi="Arial" w:cs="Arial"/>
          <w:sz w:val="24"/>
          <w:szCs w:val="24"/>
        </w:rPr>
        <w:t xml:space="preserve"> </w:t>
      </w:r>
    </w:p>
    <w:p w14:paraId="148ADC92" w14:textId="341500B2" w:rsidR="00E36B16" w:rsidRPr="00444853" w:rsidRDefault="00E36B16" w:rsidP="00444853">
      <w:pPr>
        <w:pStyle w:val="Prrafodelista"/>
        <w:numPr>
          <w:ilvl w:val="0"/>
          <w:numId w:val="1"/>
        </w:numPr>
        <w:spacing w:line="360" w:lineRule="auto"/>
        <w:jc w:val="both"/>
        <w:rPr>
          <w:rFonts w:ascii="Arial" w:hAnsi="Arial" w:cs="Arial"/>
          <w:sz w:val="24"/>
          <w:szCs w:val="24"/>
        </w:rPr>
      </w:pPr>
      <w:r w:rsidRPr="00444853">
        <w:rPr>
          <w:rFonts w:ascii="Arial" w:hAnsi="Arial" w:cs="Arial"/>
          <w:sz w:val="24"/>
          <w:szCs w:val="24"/>
        </w:rPr>
        <w:t>E</w:t>
      </w:r>
      <w:r w:rsidR="00A56380" w:rsidRPr="00444853">
        <w:rPr>
          <w:rFonts w:ascii="Arial" w:hAnsi="Arial" w:cs="Arial"/>
          <w:sz w:val="24"/>
          <w:szCs w:val="24"/>
        </w:rPr>
        <w:t>l itinerario cultural</w:t>
      </w:r>
      <w:r w:rsidR="00C864B2">
        <w:rPr>
          <w:rStyle w:val="Refdenotaalpie"/>
          <w:rFonts w:ascii="Arial" w:hAnsi="Arial" w:cs="Arial"/>
          <w:sz w:val="24"/>
          <w:szCs w:val="24"/>
        </w:rPr>
        <w:footnoteReference w:id="8"/>
      </w:r>
      <w:r w:rsidR="00A56380" w:rsidRPr="00444853">
        <w:rPr>
          <w:rFonts w:ascii="Arial" w:hAnsi="Arial" w:cs="Arial"/>
          <w:sz w:val="24"/>
          <w:szCs w:val="24"/>
        </w:rPr>
        <w:t xml:space="preserve"> es un recorrido desarrollado a lo largo del tiempo y que responde a necesidades humanas. La puesta en valor del itinerario es el propio recorrido y no tanto los elementos que lo integran, aunque estos últimos sean un factor que permitan entender el porqué de la existencia del itinerario.</w:t>
      </w:r>
      <w:r w:rsidRPr="00444853">
        <w:rPr>
          <w:rFonts w:ascii="Arial" w:hAnsi="Arial" w:cs="Arial"/>
          <w:sz w:val="24"/>
          <w:szCs w:val="24"/>
        </w:rPr>
        <w:tab/>
        <w:t>Su puesta en valor consiste en realzar el sentido y el valor cultural del recorrido.</w:t>
      </w:r>
    </w:p>
    <w:p w14:paraId="2BCB5757" w14:textId="03EB965A" w:rsidR="00A56380" w:rsidRPr="00C864B2" w:rsidRDefault="00A56380" w:rsidP="00C864B2">
      <w:pPr>
        <w:pStyle w:val="Prrafodelista"/>
        <w:numPr>
          <w:ilvl w:val="0"/>
          <w:numId w:val="1"/>
        </w:numPr>
        <w:spacing w:line="360" w:lineRule="auto"/>
        <w:jc w:val="both"/>
        <w:rPr>
          <w:rFonts w:ascii="Arial" w:hAnsi="Arial" w:cs="Arial"/>
          <w:sz w:val="24"/>
          <w:szCs w:val="24"/>
        </w:rPr>
      </w:pPr>
      <w:r w:rsidRPr="00444853">
        <w:rPr>
          <w:rFonts w:ascii="Arial" w:hAnsi="Arial" w:cs="Arial"/>
          <w:sz w:val="24"/>
          <w:szCs w:val="24"/>
        </w:rPr>
        <w:lastRenderedPageBreak/>
        <w:t xml:space="preserve">La ruta es una </w:t>
      </w:r>
      <w:proofErr w:type="gramStart"/>
      <w:r w:rsidRPr="00444853">
        <w:rPr>
          <w:rFonts w:ascii="Arial" w:hAnsi="Arial" w:cs="Arial"/>
          <w:sz w:val="24"/>
          <w:szCs w:val="24"/>
        </w:rPr>
        <w:t xml:space="preserve">invención </w:t>
      </w:r>
      <w:r w:rsidR="00E36B16" w:rsidRPr="00444853">
        <w:rPr>
          <w:rFonts w:ascii="Arial" w:hAnsi="Arial" w:cs="Arial"/>
          <w:sz w:val="24"/>
          <w:szCs w:val="24"/>
        </w:rPr>
        <w:t xml:space="preserve"> de</w:t>
      </w:r>
      <w:proofErr w:type="gramEnd"/>
      <w:r w:rsidR="00E36B16" w:rsidRPr="00444853">
        <w:rPr>
          <w:rFonts w:ascii="Arial" w:hAnsi="Arial" w:cs="Arial"/>
          <w:sz w:val="24"/>
          <w:szCs w:val="24"/>
        </w:rPr>
        <w:t xml:space="preserve"> un producto turístico para su comercialización con la finalidad de cohesionar elementos cuturales relacionados con una temática </w:t>
      </w:r>
      <w:r w:rsidR="002C410A" w:rsidRPr="00444853">
        <w:rPr>
          <w:rFonts w:ascii="Arial" w:hAnsi="Arial" w:cs="Arial"/>
          <w:sz w:val="24"/>
          <w:szCs w:val="24"/>
        </w:rPr>
        <w:t>para uso turístico . El recorrido carece de valor patrimonial lo importante son los hitos seleccionados a los que se le ponen en relación en base a elementos como</w:t>
      </w:r>
      <w:r w:rsidRPr="00444853">
        <w:rPr>
          <w:rFonts w:ascii="Arial" w:hAnsi="Arial" w:cs="Arial"/>
          <w:sz w:val="24"/>
          <w:szCs w:val="24"/>
        </w:rPr>
        <w:t xml:space="preserve"> el patrimonio natural, histórico, etnográfico, geográfico </w:t>
      </w:r>
      <w:proofErr w:type="spellStart"/>
      <w:r w:rsidRPr="00444853">
        <w:rPr>
          <w:rFonts w:ascii="Arial" w:hAnsi="Arial" w:cs="Arial"/>
          <w:sz w:val="24"/>
          <w:szCs w:val="24"/>
        </w:rPr>
        <w:t>etc</w:t>
      </w:r>
      <w:proofErr w:type="spellEnd"/>
      <w:r w:rsidRPr="00444853">
        <w:rPr>
          <w:rFonts w:ascii="Arial" w:hAnsi="Arial" w:cs="Arial"/>
          <w:sz w:val="24"/>
          <w:szCs w:val="24"/>
        </w:rPr>
        <w:t xml:space="preserve">, que la compone y justifica. </w:t>
      </w:r>
    </w:p>
    <w:p w14:paraId="6CF8401F" w14:textId="152C59B6" w:rsidR="00C864B2" w:rsidRDefault="00444853" w:rsidP="00444853">
      <w:pPr>
        <w:spacing w:line="360" w:lineRule="auto"/>
        <w:jc w:val="both"/>
        <w:rPr>
          <w:rFonts w:ascii="Arial" w:hAnsi="Arial" w:cs="Arial"/>
          <w:b/>
          <w:bCs/>
          <w:sz w:val="24"/>
          <w:szCs w:val="24"/>
          <w:u w:val="single"/>
        </w:rPr>
      </w:pPr>
      <w:r w:rsidRPr="00C864B2">
        <w:rPr>
          <w:rFonts w:ascii="Arial" w:hAnsi="Arial" w:cs="Arial"/>
          <w:b/>
          <w:bCs/>
          <w:sz w:val="24"/>
          <w:szCs w:val="24"/>
          <w:u w:val="single"/>
        </w:rPr>
        <w:t>Bibliografía</w:t>
      </w:r>
    </w:p>
    <w:p w14:paraId="7FAD3D48" w14:textId="77777777" w:rsidR="00C864B2" w:rsidRDefault="00C864B2" w:rsidP="00444853">
      <w:pPr>
        <w:spacing w:line="360" w:lineRule="auto"/>
        <w:jc w:val="both"/>
        <w:rPr>
          <w:rFonts w:ascii="Arial" w:hAnsi="Arial" w:cs="Arial"/>
          <w:sz w:val="24"/>
          <w:szCs w:val="24"/>
        </w:rPr>
      </w:pPr>
      <w:r w:rsidRPr="00C864B2">
        <w:rPr>
          <w:rFonts w:ascii="Arial" w:hAnsi="Arial" w:cs="Arial"/>
          <w:sz w:val="24"/>
          <w:szCs w:val="24"/>
        </w:rPr>
        <w:t>Calderón-Puerta, Diego Manuel; Arcila-Garrido, Manuel Luis; López-Sánchez, José Antonio (2018). Las Rutas e Itinerarios Turístico-Culturales en los Portales Oficiales de Turismo de las Comunidades Autónomas Españolas. Revista de Estudios Andaluces, núm. 35, 123-145. http:// dx.doi.org/10.12795/</w:t>
      </w:r>
      <w:proofErr w:type="gramStart"/>
      <w:r w:rsidRPr="00C864B2">
        <w:rPr>
          <w:rFonts w:ascii="Arial" w:hAnsi="Arial" w:cs="Arial"/>
          <w:sz w:val="24"/>
          <w:szCs w:val="24"/>
        </w:rPr>
        <w:t>rea.2018.i</w:t>
      </w:r>
      <w:proofErr w:type="gramEnd"/>
      <w:r w:rsidRPr="00C864B2">
        <w:rPr>
          <w:rFonts w:ascii="Arial" w:hAnsi="Arial" w:cs="Arial"/>
          <w:sz w:val="24"/>
          <w:szCs w:val="24"/>
        </w:rPr>
        <w:t>35.05</w:t>
      </w:r>
    </w:p>
    <w:p w14:paraId="67CC7D3E" w14:textId="0C8FB206" w:rsidR="00444853" w:rsidRDefault="00444853" w:rsidP="00444853">
      <w:pPr>
        <w:spacing w:line="360" w:lineRule="auto"/>
        <w:jc w:val="both"/>
        <w:rPr>
          <w:rFonts w:ascii="Arial" w:hAnsi="Arial" w:cs="Arial"/>
          <w:sz w:val="24"/>
          <w:szCs w:val="24"/>
        </w:rPr>
      </w:pPr>
      <w:r w:rsidRPr="00444853">
        <w:rPr>
          <w:rFonts w:ascii="Arial" w:hAnsi="Arial" w:cs="Arial"/>
          <w:sz w:val="24"/>
          <w:szCs w:val="24"/>
        </w:rPr>
        <w:t xml:space="preserve">Castillo, J. (2006). Los itinerarios culturales. Características y tipos. Principales experiencias nacionales e internacionales. Cuadernos de Arte de la Universidad de Granada, 37, 319-335. OMOS. (2008). Carta de Itinerarios Culturales, 16ª AG. </w:t>
      </w:r>
      <w:proofErr w:type="spellStart"/>
      <w:r w:rsidRPr="00444853">
        <w:rPr>
          <w:rFonts w:ascii="Arial" w:hAnsi="Arial" w:cs="Arial"/>
          <w:sz w:val="24"/>
          <w:szCs w:val="24"/>
        </w:rPr>
        <w:t>Québec</w:t>
      </w:r>
      <w:proofErr w:type="spellEnd"/>
      <w:r w:rsidRPr="00444853">
        <w:rPr>
          <w:rFonts w:ascii="Arial" w:hAnsi="Arial" w:cs="Arial"/>
          <w:sz w:val="24"/>
          <w:szCs w:val="24"/>
        </w:rPr>
        <w:t xml:space="preserve"> (Canadá), 4 de octubre.</w:t>
      </w:r>
    </w:p>
    <w:p w14:paraId="5DC4D3EB" w14:textId="09CD576B" w:rsidR="00C864B2" w:rsidRDefault="00C864B2" w:rsidP="00444853">
      <w:pPr>
        <w:spacing w:line="360" w:lineRule="auto"/>
        <w:jc w:val="both"/>
        <w:rPr>
          <w:rFonts w:ascii="Arial" w:hAnsi="Arial" w:cs="Arial"/>
          <w:sz w:val="24"/>
          <w:szCs w:val="24"/>
        </w:rPr>
      </w:pPr>
      <w:r w:rsidRPr="00444853">
        <w:rPr>
          <w:rFonts w:ascii="Arial" w:hAnsi="Arial" w:cs="Arial"/>
          <w:sz w:val="24"/>
          <w:szCs w:val="24"/>
        </w:rPr>
        <w:t xml:space="preserve">Hernández Ramírez, J. (2011). Los caminos del patrimonio. Rutas turísticas e itinerarios culturales. Revista Pasos Vol. 9 </w:t>
      </w:r>
      <w:proofErr w:type="spellStart"/>
      <w:r w:rsidRPr="00444853">
        <w:rPr>
          <w:rFonts w:ascii="Arial" w:hAnsi="Arial" w:cs="Arial"/>
          <w:sz w:val="24"/>
          <w:szCs w:val="24"/>
        </w:rPr>
        <w:t>Nº</w:t>
      </w:r>
      <w:proofErr w:type="spellEnd"/>
      <w:r w:rsidRPr="00444853">
        <w:rPr>
          <w:rFonts w:ascii="Arial" w:hAnsi="Arial" w:cs="Arial"/>
          <w:sz w:val="24"/>
          <w:szCs w:val="24"/>
        </w:rPr>
        <w:t xml:space="preserve"> 2, 225-236. (En línea). &lt; http://www.pasosonline.org /Publicados/9211/PS0211_01.pd</w:t>
      </w:r>
      <w:r>
        <w:rPr>
          <w:rFonts w:ascii="Arial" w:hAnsi="Arial" w:cs="Arial"/>
          <w:sz w:val="24"/>
          <w:szCs w:val="24"/>
        </w:rPr>
        <w:t xml:space="preserve">f </w:t>
      </w:r>
    </w:p>
    <w:p w14:paraId="1273C15E" w14:textId="77777777" w:rsidR="00C864B2" w:rsidRPr="00444853" w:rsidRDefault="00C864B2" w:rsidP="00C864B2">
      <w:pPr>
        <w:spacing w:line="360" w:lineRule="auto"/>
        <w:jc w:val="both"/>
        <w:rPr>
          <w:rFonts w:ascii="Arial" w:hAnsi="Arial" w:cs="Arial"/>
          <w:sz w:val="24"/>
          <w:szCs w:val="24"/>
        </w:rPr>
      </w:pPr>
      <w:r w:rsidRPr="00444853">
        <w:rPr>
          <w:rFonts w:ascii="Arial" w:hAnsi="Arial" w:cs="Arial"/>
          <w:sz w:val="24"/>
          <w:szCs w:val="24"/>
        </w:rPr>
        <w:t xml:space="preserve">ICOMOS. (1976).  Carta de ICOMOS. Bruselas. </w:t>
      </w:r>
    </w:p>
    <w:p w14:paraId="7DCDE13A" w14:textId="4D54F885" w:rsidR="00C864B2" w:rsidRDefault="00C864B2" w:rsidP="00C864B2">
      <w:pPr>
        <w:spacing w:line="360" w:lineRule="auto"/>
        <w:jc w:val="both"/>
        <w:rPr>
          <w:rFonts w:ascii="Arial" w:hAnsi="Arial" w:cs="Arial"/>
          <w:sz w:val="24"/>
          <w:szCs w:val="24"/>
        </w:rPr>
      </w:pPr>
      <w:r w:rsidRPr="00444853">
        <w:rPr>
          <w:rFonts w:ascii="Arial" w:hAnsi="Arial" w:cs="Arial"/>
          <w:sz w:val="24"/>
          <w:szCs w:val="24"/>
        </w:rPr>
        <w:t xml:space="preserve">ICOMOS. (1999). Carta Internacional sobre Turismo Cultural. </w:t>
      </w:r>
      <w:bookmarkStart w:id="1" w:name="_GoBack"/>
      <w:bookmarkEnd w:id="1"/>
    </w:p>
    <w:p w14:paraId="749EF0C9" w14:textId="77777777" w:rsidR="00C864B2" w:rsidRDefault="00C864B2" w:rsidP="00C864B2">
      <w:pPr>
        <w:spacing w:line="360" w:lineRule="auto"/>
        <w:jc w:val="both"/>
        <w:rPr>
          <w:rFonts w:ascii="Arial" w:hAnsi="Arial" w:cs="Arial"/>
          <w:sz w:val="24"/>
          <w:szCs w:val="24"/>
        </w:rPr>
      </w:pPr>
      <w:r w:rsidRPr="00444853">
        <w:rPr>
          <w:rFonts w:ascii="Arial" w:hAnsi="Arial" w:cs="Arial"/>
          <w:sz w:val="24"/>
          <w:szCs w:val="24"/>
        </w:rPr>
        <w:t xml:space="preserve">Martorell Carreño, A. (2017). Criterios de comparación entre itinerarios culturales (patrimoniales) y rutas diseñadas. Turismo y patrimonio, [S.l.], n. 8, 103-114, ago. 2017. </w:t>
      </w:r>
      <w:hyperlink r:id="rId8" w:history="1">
        <w:r w:rsidRPr="00444853">
          <w:rPr>
            <w:rStyle w:val="Hipervnculo"/>
            <w:rFonts w:ascii="Arial" w:hAnsi="Arial" w:cs="Arial"/>
            <w:sz w:val="24"/>
            <w:szCs w:val="24"/>
          </w:rPr>
          <w:t>http://ojs.revistaturismoypatrimonio.com/index.php/typ/article/view/53</w:t>
        </w:r>
      </w:hyperlink>
    </w:p>
    <w:p w14:paraId="10885418" w14:textId="77777777" w:rsidR="00C864B2" w:rsidRDefault="00C864B2" w:rsidP="00C864B2">
      <w:pPr>
        <w:spacing w:line="360" w:lineRule="auto"/>
        <w:jc w:val="both"/>
        <w:rPr>
          <w:rFonts w:ascii="Arial" w:hAnsi="Arial" w:cs="Arial"/>
          <w:sz w:val="24"/>
          <w:szCs w:val="24"/>
        </w:rPr>
      </w:pPr>
      <w:r w:rsidRPr="00444853">
        <w:rPr>
          <w:rFonts w:ascii="Arial" w:hAnsi="Arial" w:cs="Arial"/>
          <w:sz w:val="24"/>
          <w:szCs w:val="24"/>
        </w:rPr>
        <w:t xml:space="preserve">Navalón García, R. (2014), Rubio, L., Ponce, G.: Escenarios, imaginarios y gestión del patrimonio. Ed. </w:t>
      </w:r>
      <w:proofErr w:type="spellStart"/>
      <w:r w:rsidRPr="00444853">
        <w:rPr>
          <w:rFonts w:ascii="Arial" w:hAnsi="Arial" w:cs="Arial"/>
          <w:sz w:val="24"/>
          <w:szCs w:val="24"/>
        </w:rPr>
        <w:t>Serv</w:t>
      </w:r>
      <w:proofErr w:type="spellEnd"/>
      <w:r w:rsidRPr="00444853">
        <w:rPr>
          <w:rFonts w:ascii="Arial" w:hAnsi="Arial" w:cs="Arial"/>
          <w:sz w:val="24"/>
          <w:szCs w:val="24"/>
        </w:rPr>
        <w:t xml:space="preserve">. </w:t>
      </w:r>
      <w:proofErr w:type="spellStart"/>
      <w:r w:rsidRPr="00444853">
        <w:rPr>
          <w:rFonts w:ascii="Arial" w:hAnsi="Arial" w:cs="Arial"/>
          <w:sz w:val="24"/>
          <w:szCs w:val="24"/>
        </w:rPr>
        <w:t>Public</w:t>
      </w:r>
      <w:proofErr w:type="spellEnd"/>
      <w:r w:rsidRPr="00444853">
        <w:rPr>
          <w:rFonts w:ascii="Arial" w:hAnsi="Arial" w:cs="Arial"/>
          <w:sz w:val="24"/>
          <w:szCs w:val="24"/>
        </w:rPr>
        <w:t xml:space="preserve"> </w:t>
      </w:r>
      <w:proofErr w:type="spellStart"/>
      <w:r w:rsidRPr="00444853">
        <w:rPr>
          <w:rFonts w:ascii="Arial" w:hAnsi="Arial" w:cs="Arial"/>
          <w:sz w:val="24"/>
          <w:szCs w:val="24"/>
        </w:rPr>
        <w:t>Univ</w:t>
      </w:r>
      <w:proofErr w:type="spellEnd"/>
      <w:r w:rsidRPr="00444853">
        <w:rPr>
          <w:rFonts w:ascii="Arial" w:hAnsi="Arial" w:cs="Arial"/>
          <w:sz w:val="24"/>
          <w:szCs w:val="24"/>
        </w:rPr>
        <w:t xml:space="preserve"> Autónoma Metropolitana -Xochimilco (</w:t>
      </w:r>
      <w:proofErr w:type="spellStart"/>
      <w:r w:rsidRPr="00444853">
        <w:rPr>
          <w:rFonts w:ascii="Arial" w:hAnsi="Arial" w:cs="Arial"/>
          <w:sz w:val="24"/>
          <w:szCs w:val="24"/>
        </w:rPr>
        <w:t>Mexico</w:t>
      </w:r>
      <w:proofErr w:type="spellEnd"/>
      <w:r w:rsidRPr="00444853">
        <w:rPr>
          <w:rFonts w:ascii="Arial" w:hAnsi="Arial" w:cs="Arial"/>
          <w:sz w:val="24"/>
          <w:szCs w:val="24"/>
        </w:rPr>
        <w:t xml:space="preserve">) y Universidad de Alicante (España).  (En línea). </w:t>
      </w:r>
      <w:hyperlink r:id="rId9" w:history="1">
        <w:r w:rsidRPr="00444853">
          <w:rPr>
            <w:rStyle w:val="Hipervnculo"/>
            <w:rFonts w:ascii="Arial" w:hAnsi="Arial" w:cs="Arial"/>
            <w:sz w:val="24"/>
            <w:szCs w:val="24"/>
          </w:rPr>
          <w:t xml:space="preserve">https://rua.ua.es/dspace/bitstream/ 10045/48846/1/Creacion-de-rutas-Navalon-2014.pdf </w:t>
        </w:r>
      </w:hyperlink>
      <w:r w:rsidRPr="00444853">
        <w:rPr>
          <w:rFonts w:ascii="Arial" w:hAnsi="Arial" w:cs="Arial"/>
          <w:sz w:val="24"/>
          <w:szCs w:val="24"/>
        </w:rPr>
        <w:t xml:space="preserve"> </w:t>
      </w:r>
    </w:p>
    <w:p w14:paraId="590EE6F9" w14:textId="77777777" w:rsidR="00C864B2" w:rsidRDefault="00C864B2" w:rsidP="00C864B2">
      <w:pPr>
        <w:spacing w:line="360" w:lineRule="auto"/>
        <w:jc w:val="both"/>
        <w:rPr>
          <w:rFonts w:ascii="Arial" w:hAnsi="Arial" w:cs="Arial"/>
          <w:sz w:val="24"/>
          <w:szCs w:val="24"/>
        </w:rPr>
      </w:pPr>
      <w:r w:rsidRPr="00444853">
        <w:rPr>
          <w:rFonts w:ascii="Arial" w:hAnsi="Arial" w:cs="Arial"/>
          <w:sz w:val="24"/>
          <w:szCs w:val="24"/>
        </w:rPr>
        <w:lastRenderedPageBreak/>
        <w:t xml:space="preserve">Orduña, G., </w:t>
      </w:r>
      <w:proofErr w:type="spellStart"/>
      <w:r w:rsidRPr="00444853">
        <w:rPr>
          <w:rFonts w:ascii="Arial" w:hAnsi="Arial" w:cs="Arial"/>
          <w:sz w:val="24"/>
          <w:szCs w:val="24"/>
        </w:rPr>
        <w:t>Urpí</w:t>
      </w:r>
      <w:proofErr w:type="spellEnd"/>
      <w:r w:rsidRPr="00444853">
        <w:rPr>
          <w:rFonts w:ascii="Arial" w:hAnsi="Arial" w:cs="Arial"/>
          <w:sz w:val="24"/>
          <w:szCs w:val="24"/>
        </w:rPr>
        <w:t xml:space="preserve">, C. (2010). Turismo cultural como experiencia educativa de ocio. Polis Revista Latinoamericana </w:t>
      </w:r>
      <w:proofErr w:type="spellStart"/>
      <w:r w:rsidRPr="00444853">
        <w:rPr>
          <w:rFonts w:ascii="Arial" w:hAnsi="Arial" w:cs="Arial"/>
          <w:sz w:val="24"/>
          <w:szCs w:val="24"/>
        </w:rPr>
        <w:t>nº</w:t>
      </w:r>
      <w:proofErr w:type="spellEnd"/>
      <w:r w:rsidRPr="00444853">
        <w:rPr>
          <w:rFonts w:ascii="Arial" w:hAnsi="Arial" w:cs="Arial"/>
          <w:sz w:val="24"/>
          <w:szCs w:val="24"/>
        </w:rPr>
        <w:t xml:space="preserve"> 26, 34-55. (En línea). </w:t>
      </w:r>
      <w:hyperlink r:id="rId10" w:history="1">
        <w:r w:rsidRPr="00444853">
          <w:rPr>
            <w:rStyle w:val="Hipervnculo"/>
            <w:rFonts w:ascii="Arial" w:hAnsi="Arial" w:cs="Arial"/>
            <w:sz w:val="24"/>
            <w:szCs w:val="24"/>
          </w:rPr>
          <w:t>http://journals.openedition.org/polis/102</w:t>
        </w:r>
      </w:hyperlink>
    </w:p>
    <w:p w14:paraId="2BBFB886" w14:textId="77777777" w:rsidR="00C864B2" w:rsidRPr="00444853" w:rsidRDefault="00C864B2" w:rsidP="00C864B2">
      <w:pPr>
        <w:spacing w:line="360" w:lineRule="auto"/>
        <w:jc w:val="both"/>
        <w:rPr>
          <w:rFonts w:ascii="Arial" w:hAnsi="Arial" w:cs="Arial"/>
          <w:sz w:val="24"/>
          <w:szCs w:val="24"/>
        </w:rPr>
      </w:pPr>
      <w:r w:rsidRPr="00444853">
        <w:rPr>
          <w:rFonts w:ascii="Arial" w:hAnsi="Arial" w:cs="Arial"/>
          <w:sz w:val="24"/>
          <w:szCs w:val="24"/>
        </w:rPr>
        <w:t>Pulido Fernández, J.L. (2013). Turismo cultural. Síntesis.</w:t>
      </w:r>
    </w:p>
    <w:p w14:paraId="1B53F7F5" w14:textId="77777777" w:rsidR="00C864B2" w:rsidRPr="00444853" w:rsidRDefault="00C864B2" w:rsidP="00C864B2">
      <w:pPr>
        <w:spacing w:line="360" w:lineRule="auto"/>
        <w:jc w:val="both"/>
        <w:rPr>
          <w:rFonts w:ascii="Arial" w:hAnsi="Arial" w:cs="Arial"/>
          <w:sz w:val="24"/>
          <w:szCs w:val="24"/>
        </w:rPr>
      </w:pPr>
      <w:r w:rsidRPr="00444853">
        <w:rPr>
          <w:rFonts w:ascii="Arial" w:hAnsi="Arial" w:cs="Arial"/>
          <w:sz w:val="24"/>
          <w:szCs w:val="24"/>
        </w:rPr>
        <w:t>Tendré, F. (2007). El patrimonio cultural y los itinerarios culturales del Consejo de Europa: Nuevas orientaciones.  Recuperado de http://www.redjuderias.org /red/</w:t>
      </w:r>
      <w:proofErr w:type="spellStart"/>
      <w:r w:rsidRPr="00444853">
        <w:rPr>
          <w:rFonts w:ascii="Arial" w:hAnsi="Arial" w:cs="Arial"/>
          <w:sz w:val="24"/>
          <w:szCs w:val="24"/>
        </w:rPr>
        <w:t>upload</w:t>
      </w:r>
      <w:proofErr w:type="spellEnd"/>
      <w:r w:rsidRPr="00444853">
        <w:rPr>
          <w:rFonts w:ascii="Arial" w:hAnsi="Arial" w:cs="Arial"/>
          <w:sz w:val="24"/>
          <w:szCs w:val="24"/>
        </w:rPr>
        <w:t>/</w:t>
      </w:r>
      <w:proofErr w:type="spellStart"/>
      <w:r w:rsidRPr="00444853">
        <w:rPr>
          <w:rFonts w:ascii="Arial" w:hAnsi="Arial" w:cs="Arial"/>
          <w:sz w:val="24"/>
          <w:szCs w:val="24"/>
        </w:rPr>
        <w:t>boletin</w:t>
      </w:r>
      <w:proofErr w:type="spellEnd"/>
      <w:r w:rsidRPr="00444853">
        <w:rPr>
          <w:rFonts w:ascii="Arial" w:hAnsi="Arial" w:cs="Arial"/>
          <w:sz w:val="24"/>
          <w:szCs w:val="24"/>
        </w:rPr>
        <w:t>/</w:t>
      </w:r>
      <w:proofErr w:type="spellStart"/>
      <w:r w:rsidRPr="00444853">
        <w:rPr>
          <w:rFonts w:ascii="Arial" w:hAnsi="Arial" w:cs="Arial"/>
          <w:sz w:val="24"/>
          <w:szCs w:val="24"/>
        </w:rPr>
        <w:t>pdf</w:t>
      </w:r>
      <w:proofErr w:type="spellEnd"/>
      <w:r w:rsidRPr="00444853">
        <w:rPr>
          <w:rFonts w:ascii="Arial" w:hAnsi="Arial" w:cs="Arial"/>
          <w:sz w:val="24"/>
          <w:szCs w:val="24"/>
        </w:rPr>
        <w:t>/BO-08-281.pdf.</w:t>
      </w:r>
    </w:p>
    <w:p w14:paraId="7F5C24F4" w14:textId="77777777" w:rsidR="00C864B2" w:rsidRPr="00444853" w:rsidRDefault="00C864B2" w:rsidP="00C864B2">
      <w:pPr>
        <w:spacing w:line="360" w:lineRule="auto"/>
        <w:jc w:val="both"/>
        <w:rPr>
          <w:rFonts w:ascii="Arial" w:hAnsi="Arial" w:cs="Arial"/>
          <w:sz w:val="24"/>
          <w:szCs w:val="24"/>
        </w:rPr>
      </w:pPr>
      <w:proofErr w:type="spellStart"/>
      <w:r w:rsidRPr="00444853">
        <w:rPr>
          <w:rFonts w:ascii="Arial" w:hAnsi="Arial" w:cs="Arial"/>
          <w:sz w:val="24"/>
          <w:szCs w:val="24"/>
        </w:rPr>
        <w:t>Tondre</w:t>
      </w:r>
      <w:proofErr w:type="spellEnd"/>
      <w:r w:rsidRPr="00444853">
        <w:rPr>
          <w:rFonts w:ascii="Arial" w:hAnsi="Arial" w:cs="Arial"/>
          <w:sz w:val="24"/>
          <w:szCs w:val="24"/>
        </w:rPr>
        <w:t xml:space="preserve">, F. (2007). El Patrimonio Cultural y los Itinerarios Culturales del Consejo de Europa: nuevas orientaciones, caminos hacia la diversidad, puentes entre las comunidades. AA. VV Caminos de Sefarad. Memoria 2007 (28-34). Jaén: Red de juderías de España. (En línea). &lt; https://www.mecd.gob.es/dam/jcr:94ba4e8f-cf3b4f7b-ad0d-7e0a7986dcee/patrimonio-itinerariosce.pdf &gt; </w:t>
      </w:r>
    </w:p>
    <w:p w14:paraId="0D029244" w14:textId="77777777" w:rsidR="00C864B2" w:rsidRPr="00444853" w:rsidRDefault="00C864B2" w:rsidP="00C864B2">
      <w:pPr>
        <w:spacing w:line="360" w:lineRule="auto"/>
        <w:jc w:val="both"/>
        <w:rPr>
          <w:rFonts w:ascii="Arial" w:hAnsi="Arial" w:cs="Arial"/>
          <w:sz w:val="24"/>
          <w:szCs w:val="24"/>
        </w:rPr>
      </w:pPr>
      <w:r w:rsidRPr="00444853">
        <w:rPr>
          <w:rFonts w:ascii="Arial" w:hAnsi="Arial" w:cs="Arial"/>
          <w:sz w:val="24"/>
          <w:szCs w:val="24"/>
        </w:rPr>
        <w:t xml:space="preserve">Torres Bernier, E. (2006). Rutas culturales. Recurso, destino y producto turístico. Boletín del instituto Andaluz del Patrimonio Histórico I nº60, 84-97. (En línea). </w:t>
      </w:r>
      <w:hyperlink r:id="rId11" w:history="1">
        <w:r w:rsidRPr="00B1713A">
          <w:rPr>
            <w:rStyle w:val="Hipervnculo"/>
            <w:rFonts w:ascii="Arial" w:hAnsi="Arial" w:cs="Arial"/>
            <w:sz w:val="24"/>
            <w:szCs w:val="24"/>
          </w:rPr>
          <w:t xml:space="preserve">http://www.iaph.es/revistaph/index.php/revistaph/article/view/2259#.WlJmM0xFzIU </w:t>
        </w:r>
      </w:hyperlink>
      <w:r w:rsidRPr="00444853">
        <w:rPr>
          <w:rFonts w:ascii="Arial" w:hAnsi="Arial" w:cs="Arial"/>
          <w:sz w:val="24"/>
          <w:szCs w:val="24"/>
        </w:rPr>
        <w:t xml:space="preserve"> </w:t>
      </w:r>
    </w:p>
    <w:p w14:paraId="36B1E44A" w14:textId="77777777" w:rsidR="00C864B2" w:rsidRPr="00444853" w:rsidRDefault="00C864B2" w:rsidP="00C864B2">
      <w:pPr>
        <w:spacing w:line="360" w:lineRule="auto"/>
        <w:jc w:val="both"/>
        <w:rPr>
          <w:rFonts w:ascii="Arial" w:hAnsi="Arial" w:cs="Arial"/>
          <w:sz w:val="24"/>
          <w:szCs w:val="24"/>
        </w:rPr>
      </w:pPr>
      <w:proofErr w:type="spellStart"/>
      <w:r w:rsidRPr="00444853">
        <w:rPr>
          <w:rFonts w:ascii="Arial" w:hAnsi="Arial" w:cs="Arial"/>
          <w:sz w:val="24"/>
          <w:szCs w:val="24"/>
        </w:rPr>
        <w:t>Tresserras</w:t>
      </w:r>
      <w:proofErr w:type="spellEnd"/>
      <w:r w:rsidRPr="00444853">
        <w:rPr>
          <w:rFonts w:ascii="Arial" w:hAnsi="Arial" w:cs="Arial"/>
          <w:sz w:val="24"/>
          <w:szCs w:val="24"/>
        </w:rPr>
        <w:t xml:space="preserve"> J.J. (2001). Gestión del patrimonio cultural. Barcelona: Ariel. </w:t>
      </w:r>
    </w:p>
    <w:p w14:paraId="4FCEEDDE" w14:textId="77777777" w:rsidR="00C864B2" w:rsidRPr="00444853" w:rsidRDefault="00C864B2" w:rsidP="00C864B2">
      <w:pPr>
        <w:spacing w:line="360" w:lineRule="auto"/>
        <w:jc w:val="both"/>
        <w:rPr>
          <w:rFonts w:ascii="Arial" w:hAnsi="Arial" w:cs="Arial"/>
          <w:sz w:val="24"/>
          <w:szCs w:val="24"/>
        </w:rPr>
      </w:pPr>
    </w:p>
    <w:p w14:paraId="1F3013C9" w14:textId="77777777" w:rsidR="00C864B2" w:rsidRPr="00444853" w:rsidRDefault="00C864B2" w:rsidP="00444853">
      <w:pPr>
        <w:spacing w:line="360" w:lineRule="auto"/>
        <w:jc w:val="both"/>
        <w:rPr>
          <w:rFonts w:ascii="Arial" w:hAnsi="Arial" w:cs="Arial"/>
          <w:sz w:val="24"/>
          <w:szCs w:val="24"/>
        </w:rPr>
      </w:pPr>
    </w:p>
    <w:p w14:paraId="02403650" w14:textId="77777777" w:rsidR="00444853" w:rsidRDefault="00444853" w:rsidP="00444853"/>
    <w:sectPr w:rsidR="004448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0CC7C" w14:textId="77777777" w:rsidR="00633DB1" w:rsidRDefault="00633DB1" w:rsidP="004154B1">
      <w:pPr>
        <w:spacing w:after="0" w:line="240" w:lineRule="auto"/>
      </w:pPr>
      <w:r>
        <w:separator/>
      </w:r>
    </w:p>
  </w:endnote>
  <w:endnote w:type="continuationSeparator" w:id="0">
    <w:p w14:paraId="66F67153" w14:textId="77777777" w:rsidR="00633DB1" w:rsidRDefault="00633DB1" w:rsidP="0041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A5075" w14:textId="77777777" w:rsidR="00633DB1" w:rsidRDefault="00633DB1" w:rsidP="004154B1">
      <w:pPr>
        <w:spacing w:after="0" w:line="240" w:lineRule="auto"/>
      </w:pPr>
      <w:r>
        <w:separator/>
      </w:r>
    </w:p>
  </w:footnote>
  <w:footnote w:type="continuationSeparator" w:id="0">
    <w:p w14:paraId="017FB554" w14:textId="77777777" w:rsidR="00633DB1" w:rsidRDefault="00633DB1" w:rsidP="004154B1">
      <w:pPr>
        <w:spacing w:after="0" w:line="240" w:lineRule="auto"/>
      </w:pPr>
      <w:r>
        <w:continuationSeparator/>
      </w:r>
    </w:p>
  </w:footnote>
  <w:footnote w:id="1">
    <w:p w14:paraId="797F7103" w14:textId="45D95DBC" w:rsidR="00A60D58" w:rsidRPr="00A60D58" w:rsidRDefault="00A60D58">
      <w:pPr>
        <w:pStyle w:val="Textonotapie"/>
        <w:rPr>
          <w:lang w:val="es-ES"/>
        </w:rPr>
      </w:pPr>
      <w:r>
        <w:rPr>
          <w:rStyle w:val="Refdenotaalpie"/>
        </w:rPr>
        <w:footnoteRef/>
      </w:r>
      <w:r>
        <w:t xml:space="preserve"> </w:t>
      </w:r>
      <w:r>
        <w:rPr>
          <w:lang w:val="es-ES"/>
        </w:rPr>
        <w:t xml:space="preserve">OMT: Organización Mundial del Turismo, organismo especializado de las Naciones Unidas de la promoción de un turismo </w:t>
      </w:r>
      <w:proofErr w:type="gramStart"/>
      <w:r>
        <w:rPr>
          <w:lang w:val="es-ES"/>
        </w:rPr>
        <w:t>responsable ,</w:t>
      </w:r>
      <w:proofErr w:type="gramEnd"/>
      <w:r>
        <w:rPr>
          <w:lang w:val="es-ES"/>
        </w:rPr>
        <w:t xml:space="preserve"> sostenible y accesible para todos. </w:t>
      </w:r>
      <w:r>
        <w:rPr>
          <w:lang w:val="es-ES"/>
        </w:rPr>
        <w:t>(</w:t>
      </w:r>
      <w:proofErr w:type="spellStart"/>
      <w:r>
        <w:rPr>
          <w:lang w:val="es-ES"/>
        </w:rPr>
        <w:t>n.a</w:t>
      </w:r>
      <w:proofErr w:type="spellEnd"/>
      <w:r>
        <w:rPr>
          <w:lang w:val="es-ES"/>
        </w:rPr>
        <w:t>)</w:t>
      </w:r>
    </w:p>
  </w:footnote>
  <w:footnote w:id="2">
    <w:p w14:paraId="4ED06B1F" w14:textId="33DCFBDF" w:rsidR="00955AA1" w:rsidRPr="00955AA1" w:rsidRDefault="00955AA1">
      <w:pPr>
        <w:pStyle w:val="Textonotapie"/>
        <w:rPr>
          <w:lang w:val="es-ES"/>
        </w:rPr>
      </w:pPr>
      <w:r>
        <w:rPr>
          <w:rStyle w:val="Refdenotaalpie"/>
        </w:rPr>
        <w:footnoteRef/>
      </w:r>
      <w:r>
        <w:t xml:space="preserve"> </w:t>
      </w:r>
      <w:proofErr w:type="gramStart"/>
      <w:r>
        <w:rPr>
          <w:lang w:val="es-ES"/>
        </w:rPr>
        <w:t>ICOMOS ,</w:t>
      </w:r>
      <w:proofErr w:type="gramEnd"/>
      <w:r>
        <w:rPr>
          <w:lang w:val="es-ES"/>
        </w:rPr>
        <w:t xml:space="preserve"> Consejo Internacional de </w:t>
      </w:r>
      <w:r w:rsidR="00A60D58">
        <w:rPr>
          <w:lang w:val="es-ES"/>
        </w:rPr>
        <w:t>M</w:t>
      </w:r>
      <w:r>
        <w:rPr>
          <w:lang w:val="es-ES"/>
        </w:rPr>
        <w:t xml:space="preserve">onumentos y </w:t>
      </w:r>
      <w:r w:rsidR="00A60D58">
        <w:rPr>
          <w:lang w:val="es-ES"/>
        </w:rPr>
        <w:t>S</w:t>
      </w:r>
      <w:r>
        <w:rPr>
          <w:lang w:val="es-ES"/>
        </w:rPr>
        <w:t>itios Patrimoniales es una organización internacional no gubernamental fundada en Varsovia en 1965.Su principal misión es asesorar a la UNESCO en materia de Patrimonio Cultural especialmente en todo lo relacionado con la inclusión de bienes culturales en la lista de Patrimonio Mundial.</w:t>
      </w:r>
      <w:r w:rsidR="00A60D58">
        <w:rPr>
          <w:lang w:val="es-ES"/>
        </w:rPr>
        <w:t xml:space="preserve"> </w:t>
      </w:r>
      <w:r>
        <w:rPr>
          <w:lang w:val="es-ES"/>
        </w:rPr>
        <w:t>UNESCO en materia de Patrimonio Cultural especialmente en todo lo relacionado con la inclusión de bienes culturales en la lista de Patrimonio Mundial.</w:t>
      </w:r>
      <w:r w:rsidR="00A60D58" w:rsidRPr="00A60D58">
        <w:rPr>
          <w:lang w:val="es-ES"/>
        </w:rPr>
        <w:t xml:space="preserve"> </w:t>
      </w:r>
      <w:r w:rsidR="00A60D58">
        <w:rPr>
          <w:lang w:val="es-ES"/>
        </w:rPr>
        <w:t>(</w:t>
      </w:r>
      <w:proofErr w:type="spellStart"/>
      <w:r w:rsidR="00A60D58">
        <w:rPr>
          <w:lang w:val="es-ES"/>
        </w:rPr>
        <w:t>n.a</w:t>
      </w:r>
      <w:proofErr w:type="spellEnd"/>
      <w:r w:rsidR="00A60D58">
        <w:rPr>
          <w:lang w:val="es-ES"/>
        </w:rPr>
        <w:t>)</w:t>
      </w:r>
    </w:p>
  </w:footnote>
  <w:footnote w:id="3">
    <w:p w14:paraId="44FFE20A" w14:textId="0398C81B" w:rsidR="00C864B2" w:rsidRPr="00C864B2" w:rsidRDefault="00C864B2">
      <w:pPr>
        <w:pStyle w:val="Textonotapie"/>
        <w:rPr>
          <w:lang w:val="es-ES"/>
        </w:rPr>
      </w:pPr>
      <w:r>
        <w:rPr>
          <w:rStyle w:val="Refdenotaalpie"/>
        </w:rPr>
        <w:footnoteRef/>
      </w:r>
      <w:r>
        <w:t xml:space="preserve"> </w:t>
      </w:r>
      <w:r w:rsidR="00955AA1" w:rsidRPr="00955AA1">
        <w:t>Calderón-Puerta, Diego Manuel; Arcila-Garrido, Manuel Luis; López-Sánchez, José Antonio (2018). Las Rutas e Itinerarios Turístico-Culturales en los Portales Oficiales de Turismo de las Comunidades Autónomas Españolas. Revista de Estudios Andaluces, núm. 35, 123-145. http:// dx.doi.org/10.12795/</w:t>
      </w:r>
      <w:proofErr w:type="gramStart"/>
      <w:r w:rsidR="00955AA1" w:rsidRPr="00955AA1">
        <w:t>rea.2018.i</w:t>
      </w:r>
      <w:proofErr w:type="gramEnd"/>
      <w:r w:rsidR="00955AA1" w:rsidRPr="00955AA1">
        <w:t>35.05</w:t>
      </w:r>
    </w:p>
  </w:footnote>
  <w:footnote w:id="4">
    <w:p w14:paraId="0384949C" w14:textId="07C3D57F" w:rsidR="004154B1" w:rsidRPr="004154B1" w:rsidRDefault="004154B1">
      <w:pPr>
        <w:pStyle w:val="Textonotapie"/>
        <w:rPr>
          <w:lang w:val="es-ES"/>
        </w:rPr>
      </w:pPr>
      <w:r>
        <w:rPr>
          <w:rStyle w:val="Refdenotaalpie"/>
        </w:rPr>
        <w:footnoteRef/>
      </w:r>
      <w:r>
        <w:t xml:space="preserve"> </w:t>
      </w:r>
      <w:r w:rsidRPr="004154B1">
        <w:t xml:space="preserve">ICOMOS CIIC </w:t>
      </w:r>
      <w:proofErr w:type="spellStart"/>
      <w:r w:rsidRPr="004154B1">
        <w:t>Scientific</w:t>
      </w:r>
      <w:proofErr w:type="spellEnd"/>
      <w:r w:rsidRPr="004154B1">
        <w:t xml:space="preserve"> Meeting-Madrid (2002): “</w:t>
      </w:r>
      <w:proofErr w:type="spellStart"/>
      <w:r w:rsidRPr="004154B1">
        <w:t>The</w:t>
      </w:r>
      <w:proofErr w:type="spellEnd"/>
      <w:r w:rsidRPr="004154B1">
        <w:t xml:space="preserve"> conceptual and substantive Independence </w:t>
      </w:r>
      <w:proofErr w:type="spellStart"/>
      <w:r w:rsidRPr="004154B1">
        <w:t>of</w:t>
      </w:r>
      <w:proofErr w:type="spellEnd"/>
      <w:r w:rsidRPr="004154B1">
        <w:t xml:space="preserve"> cultural </w:t>
      </w:r>
      <w:proofErr w:type="spellStart"/>
      <w:r w:rsidRPr="004154B1">
        <w:t>routes</w:t>
      </w:r>
      <w:proofErr w:type="spellEnd"/>
      <w:r w:rsidRPr="004154B1">
        <w:t xml:space="preserve"> in </w:t>
      </w:r>
      <w:proofErr w:type="spellStart"/>
      <w:r w:rsidRPr="004154B1">
        <w:t>relation</w:t>
      </w:r>
      <w:proofErr w:type="spellEnd"/>
      <w:r w:rsidRPr="004154B1">
        <w:t xml:space="preserve"> </w:t>
      </w:r>
      <w:proofErr w:type="spellStart"/>
      <w:r w:rsidRPr="004154B1">
        <w:t>to</w:t>
      </w:r>
      <w:proofErr w:type="spellEnd"/>
      <w:r w:rsidRPr="004154B1">
        <w:t xml:space="preserve"> cultural </w:t>
      </w:r>
      <w:proofErr w:type="spellStart"/>
      <w:r w:rsidRPr="004154B1">
        <w:t>landscapes</w:t>
      </w:r>
      <w:proofErr w:type="spellEnd"/>
      <w:r w:rsidRPr="004154B1">
        <w:t xml:space="preserve">”, </w:t>
      </w:r>
      <w:proofErr w:type="spellStart"/>
      <w:r w:rsidRPr="004154B1">
        <w:t>considerations</w:t>
      </w:r>
      <w:proofErr w:type="spellEnd"/>
      <w:r w:rsidRPr="004154B1">
        <w:t xml:space="preserve"> and </w:t>
      </w:r>
      <w:proofErr w:type="spellStart"/>
      <w:r w:rsidRPr="004154B1">
        <w:t>recommendation</w:t>
      </w:r>
      <w:proofErr w:type="spellEnd"/>
      <w:r w:rsidRPr="004154B1">
        <w:t xml:space="preserve"> </w:t>
      </w:r>
      <w:proofErr w:type="spellStart"/>
      <w:r w:rsidRPr="004154B1">
        <w:t>submitted</w:t>
      </w:r>
      <w:proofErr w:type="spellEnd"/>
      <w:r w:rsidRPr="004154B1">
        <w:t xml:space="preserve"> </w:t>
      </w:r>
      <w:proofErr w:type="spellStart"/>
      <w:r w:rsidRPr="004154B1">
        <w:t>to</w:t>
      </w:r>
      <w:proofErr w:type="spellEnd"/>
      <w:r w:rsidRPr="004154B1">
        <w:t xml:space="preserve"> </w:t>
      </w:r>
      <w:proofErr w:type="spellStart"/>
      <w:r w:rsidRPr="004154B1">
        <w:t>the</w:t>
      </w:r>
      <w:proofErr w:type="spellEnd"/>
      <w:r w:rsidRPr="004154B1">
        <w:t xml:space="preserve"> ICOMOS 13 </w:t>
      </w:r>
      <w:proofErr w:type="spellStart"/>
      <w:proofErr w:type="gramStart"/>
      <w:r w:rsidRPr="004154B1">
        <w:t>th.General</w:t>
      </w:r>
      <w:proofErr w:type="spellEnd"/>
      <w:proofErr w:type="gramEnd"/>
      <w:r w:rsidRPr="004154B1">
        <w:t xml:space="preserve"> </w:t>
      </w:r>
      <w:proofErr w:type="spellStart"/>
      <w:r w:rsidRPr="004154B1">
        <w:t>Assembly</w:t>
      </w:r>
      <w:proofErr w:type="spellEnd"/>
      <w:r w:rsidRPr="004154B1">
        <w:t xml:space="preserve"> at </w:t>
      </w:r>
      <w:proofErr w:type="spellStart"/>
      <w:r w:rsidRPr="004154B1">
        <w:t>its</w:t>
      </w:r>
      <w:proofErr w:type="spellEnd"/>
      <w:r w:rsidRPr="004154B1">
        <w:t xml:space="preserve"> </w:t>
      </w:r>
      <w:proofErr w:type="spellStart"/>
      <w:r w:rsidRPr="004154B1">
        <w:t>plenary</w:t>
      </w:r>
      <w:proofErr w:type="spellEnd"/>
      <w:r w:rsidRPr="004154B1">
        <w:t xml:space="preserve"> </w:t>
      </w:r>
      <w:proofErr w:type="spellStart"/>
      <w:r w:rsidRPr="004154B1">
        <w:t>session</w:t>
      </w:r>
      <w:proofErr w:type="spellEnd"/>
      <w:r w:rsidRPr="004154B1">
        <w:t xml:space="preserve"> </w:t>
      </w:r>
      <w:proofErr w:type="spellStart"/>
      <w:r w:rsidRPr="004154B1">
        <w:t>held</w:t>
      </w:r>
      <w:proofErr w:type="spellEnd"/>
      <w:r w:rsidRPr="004154B1">
        <w:t xml:space="preserve"> </w:t>
      </w:r>
      <w:proofErr w:type="spellStart"/>
      <w:r w:rsidRPr="004154B1">
        <w:t>on</w:t>
      </w:r>
      <w:proofErr w:type="spellEnd"/>
      <w:r w:rsidRPr="004154B1">
        <w:t xml:space="preserve"> 5/12/2002.</w:t>
      </w:r>
    </w:p>
  </w:footnote>
  <w:footnote w:id="5">
    <w:p w14:paraId="6C80D7B5" w14:textId="4B0386A9" w:rsidR="004154B1" w:rsidRPr="004154B1" w:rsidRDefault="004154B1">
      <w:pPr>
        <w:pStyle w:val="Textonotapie"/>
        <w:rPr>
          <w:lang w:val="es-ES"/>
        </w:rPr>
      </w:pPr>
      <w:r>
        <w:rPr>
          <w:rStyle w:val="Refdenotaalpie"/>
        </w:rPr>
        <w:footnoteRef/>
      </w:r>
      <w:r>
        <w:t xml:space="preserve"> </w:t>
      </w:r>
      <w:r w:rsidRPr="004154B1">
        <w:t>ICOMOS. Carta de Itinerarios Culturales. 2008</w:t>
      </w:r>
    </w:p>
  </w:footnote>
  <w:footnote w:id="6">
    <w:p w14:paraId="42BCABC2" w14:textId="7B04EC11" w:rsidR="004154B1" w:rsidRPr="004154B1" w:rsidRDefault="004154B1">
      <w:pPr>
        <w:pStyle w:val="Textonotapie"/>
        <w:rPr>
          <w:lang w:val="es-ES"/>
        </w:rPr>
      </w:pPr>
      <w:r>
        <w:rPr>
          <w:rStyle w:val="Refdenotaalpie"/>
        </w:rPr>
        <w:footnoteRef/>
      </w:r>
      <w:r>
        <w:t xml:space="preserve"> </w:t>
      </w:r>
      <w:r w:rsidRPr="004154B1">
        <w:t>Mercosur (2009). Anteproyecto de itinerarios culturales del Mercosur. San Salvador Bahía (Brasil) en www.unesco.org.uy/ci/fileadmin/cultura/Misiones/Anteproyecto_Itinerarios_Cult_MERCOSUR.pdf (22/01/2018).</w:t>
      </w:r>
      <w:r>
        <w:t xml:space="preserve"> </w:t>
      </w:r>
    </w:p>
  </w:footnote>
  <w:footnote w:id="7">
    <w:p w14:paraId="6A9CA091" w14:textId="6896DC00" w:rsidR="00955AA1" w:rsidRPr="00955AA1" w:rsidRDefault="00955AA1">
      <w:pPr>
        <w:pStyle w:val="Textonotapie"/>
        <w:rPr>
          <w:lang w:val="es-ES"/>
        </w:rPr>
      </w:pPr>
      <w:r>
        <w:rPr>
          <w:rStyle w:val="Refdenotaalpie"/>
        </w:rPr>
        <w:footnoteRef/>
      </w:r>
      <w:r>
        <w:t xml:space="preserve"> </w:t>
      </w:r>
      <w:bookmarkStart w:id="0" w:name="_Hlk145267202"/>
      <w:proofErr w:type="gramStart"/>
      <w:r>
        <w:rPr>
          <w:lang w:val="es-ES"/>
        </w:rPr>
        <w:t>ICOMOS ,</w:t>
      </w:r>
      <w:proofErr w:type="gramEnd"/>
      <w:r>
        <w:rPr>
          <w:lang w:val="es-ES"/>
        </w:rPr>
        <w:t xml:space="preserve"> Consejo Internacional de monumentos y sitios Patrimoniales es una organización internacional no gubernamental fundada en Varsovia en 1965.Su principal misión es asesorar a la UNESCO en materia de Patrimonio Cultural especialmente en todo lo relacionado con la inclusión de bienes culturales en la lista de Patrimonio Mundial.</w:t>
      </w:r>
    </w:p>
    <w:bookmarkEnd w:id="0"/>
  </w:footnote>
  <w:footnote w:id="8">
    <w:p w14:paraId="24C88B27" w14:textId="0D492B3A" w:rsidR="00C864B2" w:rsidRPr="00C864B2" w:rsidRDefault="00C864B2">
      <w:pPr>
        <w:pStyle w:val="Textonotapie"/>
        <w:rPr>
          <w:lang w:val="es-ES"/>
        </w:rPr>
      </w:pPr>
      <w:r>
        <w:rPr>
          <w:rStyle w:val="Refdenotaalpie"/>
        </w:rPr>
        <w:footnoteRef/>
      </w:r>
      <w:r>
        <w:t xml:space="preserve"> </w:t>
      </w:r>
      <w:r w:rsidRPr="00C864B2">
        <w:t>Calderón-Puerta, Diego Manuel; Arcila-Garrido, Manuel Luis; López-Sánchez, José Antonio (2018). Las Rutas e Itinerarios Turístico-Culturales en los Portales Oficiales de Turismo de las Comunidades Autónomas Españolas. Revista de Estudios Andaluces, núm. 35, 123-145. http:// dx.doi.org/10.12795/</w:t>
      </w:r>
      <w:proofErr w:type="gramStart"/>
      <w:r w:rsidRPr="00C864B2">
        <w:t>rea.2018.i</w:t>
      </w:r>
      <w:proofErr w:type="gramEnd"/>
      <w:r w:rsidRPr="00C864B2">
        <w:t>35.05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061F"/>
    <w:multiLevelType w:val="hybridMultilevel"/>
    <w:tmpl w:val="25B27AC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0C"/>
    <w:rsid w:val="00010EE2"/>
    <w:rsid w:val="000A3A48"/>
    <w:rsid w:val="002C410A"/>
    <w:rsid w:val="004154B1"/>
    <w:rsid w:val="00444853"/>
    <w:rsid w:val="00591E92"/>
    <w:rsid w:val="00633DB1"/>
    <w:rsid w:val="007A570C"/>
    <w:rsid w:val="00955AA1"/>
    <w:rsid w:val="00A56380"/>
    <w:rsid w:val="00A60D58"/>
    <w:rsid w:val="00BD5008"/>
    <w:rsid w:val="00C864B2"/>
    <w:rsid w:val="00E36B16"/>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A897"/>
  <w15:chartTrackingRefBased/>
  <w15:docId w15:val="{C841AFBA-E004-4C53-98DB-73400D3A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6380"/>
    <w:pPr>
      <w:ind w:left="720"/>
      <w:contextualSpacing/>
    </w:pPr>
  </w:style>
  <w:style w:type="paragraph" w:styleId="Textonotapie">
    <w:name w:val="footnote text"/>
    <w:basedOn w:val="Normal"/>
    <w:link w:val="TextonotapieCar"/>
    <w:uiPriority w:val="99"/>
    <w:semiHidden/>
    <w:unhideWhenUsed/>
    <w:rsid w:val="004154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54B1"/>
    <w:rPr>
      <w:sz w:val="20"/>
      <w:szCs w:val="20"/>
    </w:rPr>
  </w:style>
  <w:style w:type="character" w:styleId="Refdenotaalpie">
    <w:name w:val="footnote reference"/>
    <w:basedOn w:val="Fuentedeprrafopredeter"/>
    <w:uiPriority w:val="99"/>
    <w:semiHidden/>
    <w:unhideWhenUsed/>
    <w:rsid w:val="004154B1"/>
    <w:rPr>
      <w:vertAlign w:val="superscript"/>
    </w:rPr>
  </w:style>
  <w:style w:type="character" w:styleId="Hipervnculo">
    <w:name w:val="Hyperlink"/>
    <w:basedOn w:val="Fuentedeprrafopredeter"/>
    <w:uiPriority w:val="99"/>
    <w:unhideWhenUsed/>
    <w:rsid w:val="00444853"/>
    <w:rPr>
      <w:color w:val="0563C1" w:themeColor="hyperlink"/>
      <w:u w:val="single"/>
    </w:rPr>
  </w:style>
  <w:style w:type="character" w:styleId="Mencinsinresolver">
    <w:name w:val="Unresolved Mention"/>
    <w:basedOn w:val="Fuentedeprrafopredeter"/>
    <w:uiPriority w:val="99"/>
    <w:semiHidden/>
    <w:unhideWhenUsed/>
    <w:rsid w:val="00444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revistaturismoypatrimonio.com/index.php/typ/article/view/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ph.es/revistaph/index.php/revistaph/article/view/2259#.WlJmM0xFzIU " TargetMode="External"/><Relationship Id="rId5" Type="http://schemas.openxmlformats.org/officeDocument/2006/relationships/webSettings" Target="webSettings.xml"/><Relationship Id="rId10" Type="http://schemas.openxmlformats.org/officeDocument/2006/relationships/hyperlink" Target="http://journals.openedition.org/polis/102" TargetMode="External"/><Relationship Id="rId4" Type="http://schemas.openxmlformats.org/officeDocument/2006/relationships/settings" Target="settings.xml"/><Relationship Id="rId9" Type="http://schemas.openxmlformats.org/officeDocument/2006/relationships/hyperlink" Target="https://rua.ua.es/dspace/bitstream/%2010045/48846/1/Creacion-de-rutas-Navalon-2014.pdf%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94DE-4D46-46CC-B2B1-2DA4612C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2039</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2023-09-10T16:09:00Z</dcterms:created>
  <dcterms:modified xsi:type="dcterms:W3CDTF">2023-09-10T17:49:00Z</dcterms:modified>
</cp:coreProperties>
</file>