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346D" w14:textId="31D38393" w:rsidR="00686F2E" w:rsidRPr="009A5E67" w:rsidRDefault="009A5E67">
      <w:pPr>
        <w:rPr>
          <w:lang w:val="es-ES"/>
        </w:rPr>
      </w:pPr>
      <w:r>
        <w:rPr>
          <w:lang w:val="es-ES"/>
        </w:rPr>
        <w:t>qweqweqw</w:t>
      </w:r>
      <w:bookmarkStart w:id="0" w:name="_GoBack"/>
      <w:bookmarkEnd w:id="0"/>
    </w:p>
    <w:sectPr w:rsidR="00686F2E" w:rsidRPr="009A5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E"/>
    <w:rsid w:val="00686F2E"/>
    <w:rsid w:val="009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8A02F"/>
  <w15:chartTrackingRefBased/>
  <w15:docId w15:val="{004703C8-7146-4271-B636-674BE1F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Darian RDSR. Sanchez Rivero</dc:creator>
  <cp:keywords/>
  <dc:description/>
  <cp:lastModifiedBy>Richard Darian RDSR. Sanchez Rivero</cp:lastModifiedBy>
  <cp:revision>2</cp:revision>
  <dcterms:created xsi:type="dcterms:W3CDTF">2025-10-23T15:15:00Z</dcterms:created>
  <dcterms:modified xsi:type="dcterms:W3CDTF">2025-10-23T15:15:00Z</dcterms:modified>
</cp:coreProperties>
</file>